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056" w:rsidRDefault="00017860">
      <w:r>
        <w:t>Unit Plan</w:t>
      </w:r>
    </w:p>
    <w:p w:rsidR="00017860" w:rsidRDefault="00017860"/>
    <w:p w:rsidR="00017860" w:rsidRDefault="00017860"/>
    <w:tbl>
      <w:tblPr>
        <w:tblStyle w:val="TableGrid"/>
        <w:tblW w:w="0" w:type="auto"/>
        <w:tblLook w:val="04A0"/>
      </w:tblPr>
      <w:tblGrid>
        <w:gridCol w:w="4392"/>
        <w:gridCol w:w="4392"/>
        <w:gridCol w:w="5634"/>
      </w:tblGrid>
      <w:tr w:rsidR="00017860" w:rsidTr="000E5065">
        <w:tc>
          <w:tcPr>
            <w:tcW w:w="14418" w:type="dxa"/>
            <w:gridSpan w:val="3"/>
            <w:vAlign w:val="center"/>
          </w:tcPr>
          <w:p w:rsidR="00017860" w:rsidRPr="00017860" w:rsidRDefault="00017860" w:rsidP="00017860">
            <w:pPr>
              <w:jc w:val="center"/>
              <w:rPr>
                <w:b/>
              </w:rPr>
            </w:pPr>
            <w:r w:rsidRPr="00017860">
              <w:rPr>
                <w:b/>
              </w:rPr>
              <w:t xml:space="preserve">Stage </w:t>
            </w:r>
            <w:r>
              <w:rPr>
                <w:b/>
              </w:rPr>
              <w:t>1</w:t>
            </w:r>
            <w:r w:rsidRPr="00017860">
              <w:rPr>
                <w:b/>
              </w:rPr>
              <w:t xml:space="preserve"> –Desired Results</w:t>
            </w:r>
          </w:p>
        </w:tc>
      </w:tr>
      <w:tr w:rsidR="00017860" w:rsidTr="000E5065">
        <w:tc>
          <w:tcPr>
            <w:tcW w:w="4392" w:type="dxa"/>
            <w:vMerge w:val="restart"/>
          </w:tcPr>
          <w:p w:rsidR="00017860" w:rsidRDefault="00017860">
            <w:pPr>
              <w:rPr>
                <w:b/>
              </w:rPr>
            </w:pPr>
            <w:r w:rsidRPr="00017860">
              <w:rPr>
                <w:b/>
              </w:rPr>
              <w:t>Established Goals</w:t>
            </w:r>
          </w:p>
          <w:p w:rsidR="000E5065" w:rsidRDefault="000E5065">
            <w:pPr>
              <w:rPr>
                <w:b/>
              </w:rPr>
            </w:pPr>
          </w:p>
          <w:p w:rsidR="000E5065" w:rsidRPr="000E5065" w:rsidRDefault="000E5065">
            <w:r w:rsidRPr="000E5065">
              <w:t>What content standards will this unit address?</w:t>
            </w:r>
          </w:p>
          <w:p w:rsidR="000E5065" w:rsidRDefault="000E5065"/>
          <w:p w:rsidR="000E5065" w:rsidRDefault="000E5065"/>
          <w:p w:rsidR="000E5065" w:rsidRDefault="000E5065"/>
          <w:p w:rsidR="000E5065" w:rsidRDefault="000E5065"/>
          <w:p w:rsidR="000E5065" w:rsidRPr="000E5065" w:rsidRDefault="000E5065"/>
          <w:p w:rsidR="000E5065" w:rsidRPr="000E5065" w:rsidRDefault="000E5065">
            <w:r w:rsidRPr="000E5065">
              <w:t>What habits of mind and cross</w:t>
            </w:r>
            <w:r>
              <w:t xml:space="preserve">- disciplinary goal(s), </w:t>
            </w:r>
            <w:r w:rsidRPr="000E5065">
              <w:t>for example 21</w:t>
            </w:r>
            <w:r w:rsidRPr="000E5065">
              <w:rPr>
                <w:vertAlign w:val="superscript"/>
              </w:rPr>
              <w:t>st</w:t>
            </w:r>
            <w:r w:rsidRPr="000E5065">
              <w:t xml:space="preserve"> century skills</w:t>
            </w:r>
            <w:r>
              <w:t>,</w:t>
            </w:r>
            <w:r w:rsidRPr="000E5065">
              <w:t xml:space="preserve"> will this unit address?</w:t>
            </w:r>
          </w:p>
          <w:p w:rsidR="00017860" w:rsidRDefault="00017860"/>
          <w:p w:rsidR="00017860" w:rsidRDefault="00017860"/>
        </w:tc>
        <w:tc>
          <w:tcPr>
            <w:tcW w:w="10026" w:type="dxa"/>
            <w:gridSpan w:val="2"/>
            <w:vAlign w:val="center"/>
          </w:tcPr>
          <w:p w:rsidR="00017860" w:rsidRPr="00017860" w:rsidRDefault="00017860" w:rsidP="00017860">
            <w:pPr>
              <w:jc w:val="center"/>
              <w:rPr>
                <w:b/>
              </w:rPr>
            </w:pPr>
            <w:r w:rsidRPr="00017860">
              <w:rPr>
                <w:b/>
              </w:rPr>
              <w:t>Transfer</w:t>
            </w:r>
          </w:p>
        </w:tc>
      </w:tr>
      <w:tr w:rsidR="00017860" w:rsidTr="000E5065">
        <w:tc>
          <w:tcPr>
            <w:tcW w:w="4392" w:type="dxa"/>
            <w:vMerge/>
          </w:tcPr>
          <w:p w:rsidR="00017860" w:rsidRDefault="00017860"/>
        </w:tc>
        <w:tc>
          <w:tcPr>
            <w:tcW w:w="10026" w:type="dxa"/>
            <w:gridSpan w:val="2"/>
          </w:tcPr>
          <w:p w:rsidR="00017860" w:rsidRDefault="00017860">
            <w:r>
              <w:t>Students will be able to independently use their learning to…</w:t>
            </w:r>
          </w:p>
          <w:p w:rsidR="000E5065" w:rsidRDefault="000E5065"/>
          <w:p w:rsidR="000E5065" w:rsidRDefault="000E5065"/>
          <w:p w:rsidR="000E5065" w:rsidRDefault="000E5065">
            <w:r>
              <w:t>What kinds of long-term independent accomplishments are desired?</w:t>
            </w:r>
          </w:p>
          <w:p w:rsidR="00017860" w:rsidRDefault="00017860"/>
        </w:tc>
      </w:tr>
      <w:tr w:rsidR="00017860" w:rsidTr="000E5065">
        <w:tc>
          <w:tcPr>
            <w:tcW w:w="4392" w:type="dxa"/>
            <w:vMerge/>
          </w:tcPr>
          <w:p w:rsidR="00017860" w:rsidRDefault="00017860"/>
        </w:tc>
        <w:tc>
          <w:tcPr>
            <w:tcW w:w="10026" w:type="dxa"/>
            <w:gridSpan w:val="2"/>
            <w:vAlign w:val="center"/>
          </w:tcPr>
          <w:p w:rsidR="00017860" w:rsidRPr="00017860" w:rsidRDefault="00017860" w:rsidP="00017860">
            <w:pPr>
              <w:jc w:val="center"/>
              <w:rPr>
                <w:b/>
              </w:rPr>
            </w:pPr>
            <w:r w:rsidRPr="00017860">
              <w:rPr>
                <w:b/>
              </w:rPr>
              <w:t>Meaning</w:t>
            </w:r>
            <w:r w:rsidR="000E5065">
              <w:rPr>
                <w:b/>
              </w:rPr>
              <w:t>-Making</w:t>
            </w:r>
          </w:p>
        </w:tc>
      </w:tr>
      <w:tr w:rsidR="00017860" w:rsidTr="000E5065">
        <w:tc>
          <w:tcPr>
            <w:tcW w:w="4392" w:type="dxa"/>
            <w:vMerge/>
          </w:tcPr>
          <w:p w:rsidR="00017860" w:rsidRDefault="00017860"/>
        </w:tc>
        <w:tc>
          <w:tcPr>
            <w:tcW w:w="4392" w:type="dxa"/>
          </w:tcPr>
          <w:p w:rsidR="00017860" w:rsidRPr="00017860" w:rsidRDefault="000E5065">
            <w:pPr>
              <w:rPr>
                <w:b/>
              </w:rPr>
            </w:pPr>
            <w:r>
              <w:rPr>
                <w:b/>
              </w:rPr>
              <w:t>UNDERSTANDINGS</w:t>
            </w:r>
          </w:p>
          <w:p w:rsidR="000E5065" w:rsidRDefault="000E5065">
            <w:r>
              <w:t>Students will understand that….</w:t>
            </w:r>
          </w:p>
          <w:p w:rsidR="000E5065" w:rsidRDefault="000E5065"/>
          <w:p w:rsidR="000E5065" w:rsidRDefault="000E5065"/>
          <w:p w:rsidR="000E5065" w:rsidRDefault="000E5065" w:rsidP="000E5065">
            <w:r>
              <w:t>What specifically do you want students to understand?</w:t>
            </w:r>
          </w:p>
          <w:p w:rsidR="000E5065" w:rsidRDefault="000E5065" w:rsidP="000E5065"/>
          <w:p w:rsidR="000E5065" w:rsidRDefault="000E5065" w:rsidP="000E5065">
            <w:r>
              <w:t>What inferences should they make?</w:t>
            </w:r>
          </w:p>
          <w:p w:rsidR="000E5065" w:rsidRDefault="000E5065" w:rsidP="000E5065"/>
          <w:p w:rsidR="000E5065" w:rsidRDefault="000E5065" w:rsidP="000E5065"/>
          <w:p w:rsidR="000E5065" w:rsidRDefault="000E5065" w:rsidP="000E5065"/>
        </w:tc>
        <w:tc>
          <w:tcPr>
            <w:tcW w:w="5634" w:type="dxa"/>
          </w:tcPr>
          <w:p w:rsidR="00017860" w:rsidRPr="00017860" w:rsidRDefault="000E5065">
            <w:pPr>
              <w:rPr>
                <w:b/>
              </w:rPr>
            </w:pPr>
            <w:r>
              <w:rPr>
                <w:b/>
              </w:rPr>
              <w:t>ESSENTIAL QUESTIONS</w:t>
            </w:r>
          </w:p>
          <w:p w:rsidR="00017860" w:rsidRDefault="00017860">
            <w:r>
              <w:t>Students will keep considering…</w:t>
            </w:r>
          </w:p>
          <w:p w:rsidR="00017860" w:rsidRDefault="00017860"/>
          <w:p w:rsidR="000E5065" w:rsidRDefault="000E5065"/>
          <w:p w:rsidR="000E5065" w:rsidRDefault="000E5065"/>
          <w:p w:rsidR="000E5065" w:rsidRDefault="000E5065">
            <w:r>
              <w:t>What thought provoking questions will foster inquiry, meaning-making, and transfer?</w:t>
            </w:r>
          </w:p>
        </w:tc>
      </w:tr>
      <w:tr w:rsidR="00017860" w:rsidTr="000E5065">
        <w:tc>
          <w:tcPr>
            <w:tcW w:w="4392" w:type="dxa"/>
            <w:vMerge/>
          </w:tcPr>
          <w:p w:rsidR="00017860" w:rsidRDefault="00017860"/>
        </w:tc>
        <w:tc>
          <w:tcPr>
            <w:tcW w:w="10026" w:type="dxa"/>
            <w:gridSpan w:val="2"/>
            <w:vAlign w:val="center"/>
          </w:tcPr>
          <w:p w:rsidR="00017860" w:rsidRPr="00017860" w:rsidRDefault="00017860" w:rsidP="00017860">
            <w:pPr>
              <w:jc w:val="center"/>
              <w:rPr>
                <w:b/>
              </w:rPr>
            </w:pPr>
            <w:r w:rsidRPr="00017860">
              <w:rPr>
                <w:b/>
              </w:rPr>
              <w:t>Acquisition of Knowledge and Skill</w:t>
            </w:r>
          </w:p>
        </w:tc>
      </w:tr>
      <w:tr w:rsidR="00017860" w:rsidTr="000E5065">
        <w:trPr>
          <w:trHeight w:val="2276"/>
        </w:trPr>
        <w:tc>
          <w:tcPr>
            <w:tcW w:w="4392" w:type="dxa"/>
            <w:vMerge/>
          </w:tcPr>
          <w:p w:rsidR="00017860" w:rsidRDefault="00017860"/>
        </w:tc>
        <w:tc>
          <w:tcPr>
            <w:tcW w:w="4392" w:type="dxa"/>
          </w:tcPr>
          <w:p w:rsidR="000E5065" w:rsidRPr="000E5065" w:rsidRDefault="000E5065">
            <w:pPr>
              <w:rPr>
                <w:b/>
              </w:rPr>
            </w:pPr>
            <w:r>
              <w:rPr>
                <w:b/>
              </w:rPr>
              <w:t>KNOWLEDGE</w:t>
            </w:r>
          </w:p>
          <w:p w:rsidR="000E5065" w:rsidRDefault="000E5065"/>
          <w:p w:rsidR="00017860" w:rsidRDefault="00017860">
            <w:r>
              <w:t>Students will know…</w:t>
            </w:r>
          </w:p>
          <w:p w:rsidR="000E5065" w:rsidRDefault="000E5065"/>
          <w:p w:rsidR="000E5065" w:rsidRDefault="000E5065"/>
          <w:p w:rsidR="000E5065" w:rsidRDefault="000E5065">
            <w:r>
              <w:t>What facts and basic concepts should students know and be able to recall?</w:t>
            </w:r>
          </w:p>
          <w:p w:rsidR="000E5065" w:rsidRDefault="000E5065"/>
        </w:tc>
        <w:tc>
          <w:tcPr>
            <w:tcW w:w="5634" w:type="dxa"/>
          </w:tcPr>
          <w:p w:rsidR="000E5065" w:rsidRDefault="000E5065">
            <w:pPr>
              <w:rPr>
                <w:b/>
              </w:rPr>
            </w:pPr>
            <w:r>
              <w:rPr>
                <w:b/>
              </w:rPr>
              <w:t>SKILLS</w:t>
            </w:r>
          </w:p>
          <w:p w:rsidR="000E5065" w:rsidRDefault="000E5065">
            <w:pPr>
              <w:rPr>
                <w:b/>
              </w:rPr>
            </w:pPr>
          </w:p>
          <w:p w:rsidR="00017860" w:rsidRDefault="00017860">
            <w:r>
              <w:t>Students will be skilled at…</w:t>
            </w:r>
          </w:p>
          <w:p w:rsidR="000E5065" w:rsidRDefault="000E5065"/>
          <w:p w:rsidR="000E5065" w:rsidRDefault="000E5065"/>
          <w:p w:rsidR="000E5065" w:rsidRDefault="000E5065">
            <w:r>
              <w:t>What discrete skills and processes should students be able to use?</w:t>
            </w:r>
          </w:p>
          <w:p w:rsidR="00017860" w:rsidRDefault="00017860"/>
        </w:tc>
      </w:tr>
    </w:tbl>
    <w:p w:rsidR="00017860" w:rsidRDefault="00017860"/>
    <w:p w:rsidR="000E5065" w:rsidRDefault="000E5065"/>
    <w:p w:rsidR="000E5065" w:rsidRDefault="000E5065"/>
    <w:p w:rsidR="000E5065" w:rsidRDefault="000E5065"/>
    <w:p w:rsidR="000E5065" w:rsidRDefault="000E5065"/>
    <w:p w:rsidR="000E5065" w:rsidRDefault="000E5065"/>
    <w:p w:rsidR="000E5065" w:rsidRDefault="000E5065">
      <w:bookmarkStart w:id="0" w:name="_GoBack"/>
      <w:bookmarkEnd w:id="0"/>
    </w:p>
    <w:tbl>
      <w:tblPr>
        <w:tblStyle w:val="TableGrid"/>
        <w:tblW w:w="14310" w:type="dxa"/>
        <w:tblInd w:w="108" w:type="dxa"/>
        <w:tblLook w:val="04A0"/>
      </w:tblPr>
      <w:tblGrid>
        <w:gridCol w:w="270"/>
        <w:gridCol w:w="14040"/>
      </w:tblGrid>
      <w:tr w:rsidR="00017860" w:rsidTr="000E5065">
        <w:tc>
          <w:tcPr>
            <w:tcW w:w="14310" w:type="dxa"/>
            <w:gridSpan w:val="2"/>
            <w:vAlign w:val="center"/>
          </w:tcPr>
          <w:p w:rsidR="00017860" w:rsidRPr="00017860" w:rsidRDefault="00017860" w:rsidP="00017860">
            <w:pPr>
              <w:jc w:val="center"/>
              <w:rPr>
                <w:b/>
              </w:rPr>
            </w:pPr>
            <w:r w:rsidRPr="00017860">
              <w:rPr>
                <w:b/>
              </w:rPr>
              <w:lastRenderedPageBreak/>
              <w:t>Stage 2 - Evidence</w:t>
            </w:r>
          </w:p>
        </w:tc>
      </w:tr>
      <w:tr w:rsidR="00017860" w:rsidTr="000E5065">
        <w:tc>
          <w:tcPr>
            <w:tcW w:w="270" w:type="dxa"/>
          </w:tcPr>
          <w:p w:rsidR="00017860" w:rsidRPr="00017860" w:rsidRDefault="00017860">
            <w:pPr>
              <w:rPr>
                <w:b/>
              </w:rPr>
            </w:pPr>
          </w:p>
        </w:tc>
        <w:tc>
          <w:tcPr>
            <w:tcW w:w="14040" w:type="dxa"/>
          </w:tcPr>
          <w:p w:rsidR="00017860" w:rsidRPr="00017860" w:rsidRDefault="00017860">
            <w:pPr>
              <w:rPr>
                <w:b/>
              </w:rPr>
            </w:pPr>
            <w:r w:rsidRPr="00017860">
              <w:rPr>
                <w:b/>
              </w:rPr>
              <w:t>Students will show their learning by…</w:t>
            </w:r>
          </w:p>
        </w:tc>
      </w:tr>
      <w:tr w:rsidR="00017860" w:rsidTr="000E5065">
        <w:tc>
          <w:tcPr>
            <w:tcW w:w="270" w:type="dxa"/>
          </w:tcPr>
          <w:p w:rsidR="00017860" w:rsidRDefault="00017860"/>
        </w:tc>
        <w:tc>
          <w:tcPr>
            <w:tcW w:w="14040" w:type="dxa"/>
          </w:tcPr>
          <w:p w:rsidR="00017860" w:rsidRDefault="00017860">
            <w:r>
              <w:t>Performance Task(s):</w:t>
            </w:r>
          </w:p>
          <w:p w:rsidR="00017860" w:rsidRDefault="00017860"/>
        </w:tc>
      </w:tr>
      <w:tr w:rsidR="00017860" w:rsidTr="000E5065">
        <w:tc>
          <w:tcPr>
            <w:tcW w:w="270" w:type="dxa"/>
          </w:tcPr>
          <w:p w:rsidR="00017860" w:rsidRDefault="00017860"/>
        </w:tc>
        <w:tc>
          <w:tcPr>
            <w:tcW w:w="14040" w:type="dxa"/>
          </w:tcPr>
          <w:p w:rsidR="00017860" w:rsidRDefault="00017860">
            <w:r>
              <w:t>Other Evidence:</w:t>
            </w:r>
          </w:p>
          <w:p w:rsidR="00017860" w:rsidRDefault="00017860"/>
        </w:tc>
      </w:tr>
    </w:tbl>
    <w:p w:rsidR="00017860" w:rsidRDefault="00017860"/>
    <w:p w:rsidR="00017860" w:rsidRDefault="00017860"/>
    <w:tbl>
      <w:tblPr>
        <w:tblStyle w:val="TableGrid"/>
        <w:tblW w:w="0" w:type="auto"/>
        <w:tblLook w:val="04A0"/>
      </w:tblPr>
      <w:tblGrid>
        <w:gridCol w:w="13176"/>
      </w:tblGrid>
      <w:tr w:rsidR="00017860" w:rsidTr="00017860">
        <w:tc>
          <w:tcPr>
            <w:tcW w:w="13176" w:type="dxa"/>
            <w:vAlign w:val="center"/>
          </w:tcPr>
          <w:p w:rsidR="00017860" w:rsidRPr="00017860" w:rsidRDefault="00017860" w:rsidP="00017860">
            <w:pPr>
              <w:jc w:val="center"/>
              <w:rPr>
                <w:b/>
              </w:rPr>
            </w:pPr>
            <w:r w:rsidRPr="00017860">
              <w:rPr>
                <w:b/>
              </w:rPr>
              <w:t xml:space="preserve">Stage 3- </w:t>
            </w:r>
            <w:r>
              <w:rPr>
                <w:b/>
              </w:rPr>
              <w:t>Learning Plan</w:t>
            </w:r>
          </w:p>
        </w:tc>
      </w:tr>
      <w:tr w:rsidR="00017860" w:rsidTr="00017860">
        <w:tc>
          <w:tcPr>
            <w:tcW w:w="13176" w:type="dxa"/>
          </w:tcPr>
          <w:p w:rsidR="00017860" w:rsidRDefault="00017860">
            <w:r>
              <w:t>Summary of Key Learning Events and Instruction</w:t>
            </w:r>
          </w:p>
        </w:tc>
      </w:tr>
      <w:tr w:rsidR="00017860" w:rsidTr="00017860">
        <w:tc>
          <w:tcPr>
            <w:tcW w:w="13176" w:type="dxa"/>
          </w:tcPr>
          <w:p w:rsidR="00017860" w:rsidRDefault="00017860"/>
        </w:tc>
      </w:tr>
    </w:tbl>
    <w:p w:rsidR="00017860" w:rsidRDefault="00017860"/>
    <w:p w:rsidR="00017860" w:rsidRDefault="00017860">
      <w:proofErr w:type="spellStart"/>
      <w:r>
        <w:t>UbD</w:t>
      </w:r>
      <w:proofErr w:type="spellEnd"/>
      <w:r>
        <w:t xml:space="preserve"> Template from </w:t>
      </w:r>
      <w:r w:rsidRPr="00017860">
        <w:rPr>
          <w:u w:val="single"/>
        </w:rPr>
        <w:t>The Understanding by Design Guide to Creating High-Quality Units</w:t>
      </w:r>
      <w:r>
        <w:t xml:space="preserve"> by G. Wiggins and J. </w:t>
      </w:r>
      <w:proofErr w:type="spellStart"/>
      <w:r>
        <w:t>McTighe</w:t>
      </w:r>
      <w:proofErr w:type="spellEnd"/>
    </w:p>
    <w:sectPr w:rsidR="00017860" w:rsidSect="000E5065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savePreviewPicture/>
  <w:compat>
    <w:useFELayout/>
  </w:compat>
  <w:rsids>
    <w:rsidRoot w:val="00017860"/>
    <w:rsid w:val="00017860"/>
    <w:rsid w:val="000E5065"/>
    <w:rsid w:val="00142476"/>
    <w:rsid w:val="00177056"/>
    <w:rsid w:val="008B0748"/>
    <w:rsid w:val="00A9339F"/>
    <w:rsid w:val="00C7720F"/>
    <w:rsid w:val="00E67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76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78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78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181</Words>
  <Characters>1034</Characters>
  <Application>Microsoft Office Word</Application>
  <DocSecurity>0</DocSecurity>
  <Lines>8</Lines>
  <Paragraphs>2</Paragraphs>
  <ScaleCrop>false</ScaleCrop>
  <Company>Buena Vista University</Company>
  <LinksUpToDate>false</LinksUpToDate>
  <CharactersWithSpaces>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Default User</dc:creator>
  <cp:keywords/>
  <dc:description/>
  <cp:lastModifiedBy>Administrator</cp:lastModifiedBy>
  <cp:revision>2</cp:revision>
  <dcterms:created xsi:type="dcterms:W3CDTF">2012-12-19T21:56:00Z</dcterms:created>
  <dcterms:modified xsi:type="dcterms:W3CDTF">2012-12-19T21:56:00Z</dcterms:modified>
</cp:coreProperties>
</file>